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531C23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984015" w:rsidRDefault="00002C4D" w:rsidP="006B10D0">
      <w:pPr>
        <w:pStyle w:val="Heading2"/>
        <w:rPr>
          <w:b w:val="0"/>
          <w:bCs w:val="0"/>
          <w:rtl/>
        </w:rPr>
      </w:pPr>
      <w:r w:rsidRPr="00984015">
        <w:rPr>
          <w:b w:val="0"/>
          <w:bCs w:val="0"/>
          <w:rtl/>
        </w:rPr>
        <w:t xml:space="preserve">الفصل </w:t>
      </w:r>
      <w:r w:rsidR="006B10D0" w:rsidRPr="00984015">
        <w:rPr>
          <w:rFonts w:hint="cs"/>
          <w:b w:val="0"/>
          <w:bCs w:val="0"/>
          <w:rtl/>
        </w:rPr>
        <w:t>السادس</w:t>
      </w:r>
    </w:p>
    <w:p w:rsidR="00002C4D" w:rsidRPr="00484CF1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484CF1" w:rsidRDefault="00F14C75">
      <w:pPr>
        <w:pStyle w:val="Heading3"/>
        <w:rPr>
          <w:sz w:val="24"/>
          <w:szCs w:val="24"/>
          <w:rtl/>
        </w:rPr>
      </w:pPr>
      <w:r w:rsidRPr="00484CF1">
        <w:rPr>
          <w:rFonts w:hint="cs"/>
          <w:sz w:val="24"/>
          <w:szCs w:val="24"/>
          <w:rtl/>
        </w:rPr>
        <w:t>معايير</w:t>
      </w:r>
      <w:r w:rsidR="00002C4D" w:rsidRPr="00484CF1">
        <w:rPr>
          <w:sz w:val="24"/>
          <w:szCs w:val="24"/>
          <w:rtl/>
        </w:rPr>
        <w:t xml:space="preserve"> المعيشة</w:t>
      </w: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jc w:val="left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1D6007" w:rsidRPr="00531C23" w:rsidRDefault="004D0FFA" w:rsidP="001D6007">
      <w:pPr>
        <w:pStyle w:val="Title"/>
        <w:jc w:val="left"/>
      </w:pPr>
      <w:r w:rsidRPr="00531C23">
        <w:rPr>
          <w:rtl/>
        </w:rPr>
        <w:br w:type="page"/>
      </w:r>
    </w:p>
    <w:p w:rsidR="005F68F6" w:rsidRDefault="005F68F6">
      <w:pPr>
        <w:bidi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lastRenderedPageBreak/>
        <w:br w:type="page"/>
      </w:r>
    </w:p>
    <w:p w:rsidR="00D45DD5" w:rsidRPr="00D45DD5" w:rsidRDefault="00D45DD5" w:rsidP="00840614">
      <w:pPr>
        <w:jc w:val="lowKashida"/>
        <w:rPr>
          <w:rFonts w:cs="Simplified Arabic"/>
          <w:b/>
          <w:bCs/>
          <w:rtl/>
        </w:rPr>
      </w:pPr>
      <w:r w:rsidRPr="00D45DD5">
        <w:rPr>
          <w:rFonts w:cs="Simplified Arabic" w:hint="cs"/>
          <w:b/>
          <w:bCs/>
          <w:rtl/>
        </w:rPr>
        <w:lastRenderedPageBreak/>
        <w:t>معايير المعيش</w:t>
      </w:r>
      <w:r>
        <w:rPr>
          <w:rFonts w:cs="Simplified Arabic" w:hint="cs"/>
          <w:b/>
          <w:bCs/>
          <w:rtl/>
        </w:rPr>
        <w:t>ة</w:t>
      </w:r>
    </w:p>
    <w:p w:rsidR="001D6007" w:rsidRDefault="001D6007" w:rsidP="000D678B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من أهم مصادر الدخل الرئيسية التي تعتمد عليها الأسر في محافظة القدس</w:t>
      </w:r>
      <w:r w:rsidR="007F7E3C">
        <w:rPr>
          <w:rFonts w:cs="Simplified Arabic" w:hint="cs"/>
          <w:rtl/>
        </w:rPr>
        <w:t xml:space="preserve"> خلال العام 2013</w:t>
      </w:r>
      <w:r w:rsidR="00B07AAE">
        <w:rPr>
          <w:rFonts w:cs="Simplified Arabic" w:hint="cs"/>
          <w:rtl/>
        </w:rPr>
        <w:t xml:space="preserve"> </w:t>
      </w:r>
      <w:r w:rsidR="00B07AAE" w:rsidRPr="00840614">
        <w:rPr>
          <w:rFonts w:cs="Simplified Arabic" w:hint="cs"/>
          <w:rtl/>
        </w:rPr>
        <w:t xml:space="preserve">الأجور والرواتب من قطاعات العمل </w:t>
      </w:r>
      <w:r w:rsidR="00984015" w:rsidRPr="00840614">
        <w:rPr>
          <w:rFonts w:cs="Simplified Arabic" w:hint="cs"/>
          <w:rtl/>
        </w:rPr>
        <w:t>الإسرائيلية</w:t>
      </w:r>
      <w:r w:rsidRPr="00840614">
        <w:rPr>
          <w:rFonts w:cs="Simplified Arabic" w:hint="cs"/>
          <w:rtl/>
        </w:rPr>
        <w:t xml:space="preserve"> حيث بلغت نسبتها 40.</w:t>
      </w:r>
      <w:r w:rsidR="000D678B">
        <w:rPr>
          <w:rFonts w:cs="Simplified Arabic" w:hint="cs"/>
          <w:rtl/>
        </w:rPr>
        <w:t>0</w:t>
      </w:r>
      <w:r w:rsidRPr="00840614">
        <w:rPr>
          <w:rFonts w:cs="Simplified Arabic" w:hint="cs"/>
          <w:rtl/>
        </w:rPr>
        <w:t>% بواقع 54.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 xml:space="preserve">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و15.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 xml:space="preserve">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 xml:space="preserve">، يليها </w:t>
      </w:r>
      <w:r w:rsidR="00984015" w:rsidRPr="00840614">
        <w:rPr>
          <w:rFonts w:cs="Simplified Arabic" w:hint="cs"/>
          <w:rtl/>
        </w:rPr>
        <w:t>الأجور</w:t>
      </w:r>
      <w:r w:rsidR="00A92F0F">
        <w:rPr>
          <w:rFonts w:cs="Simplified Arabic" w:hint="cs"/>
          <w:rtl/>
        </w:rPr>
        <w:t xml:space="preserve"> والرواتب</w:t>
      </w:r>
      <w:r w:rsidRPr="00840614">
        <w:rPr>
          <w:rFonts w:cs="Simplified Arabic" w:hint="cs"/>
          <w:rtl/>
        </w:rPr>
        <w:t xml:space="preserve"> من القطاع الخاص كمصدر دخل رئيسي بنسبة 23.1%، بواقع 13.1%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و40.3%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 xml:space="preserve">، ومن ثم مخصصات من التأمين الوطني كمصدر دخل رئيسي بنسبة 13.6% بواقع 21.3%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 و0.5%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 xml:space="preserve">، أما </w:t>
      </w:r>
      <w:r w:rsidR="00984015" w:rsidRPr="00840614">
        <w:rPr>
          <w:rFonts w:cs="Simplified Arabic" w:hint="cs"/>
          <w:rtl/>
        </w:rPr>
        <w:t>الأجور</w:t>
      </w:r>
      <w:r w:rsidRPr="00840614">
        <w:rPr>
          <w:rFonts w:cs="Simplified Arabic" w:hint="cs"/>
          <w:rtl/>
        </w:rPr>
        <w:t xml:space="preserve"> والرواتب من الحكومة فبلغت نسبة الاعتماد عليها كمصدر دخل رئيسي للأسرة في محافظة القدس 7.8%، بواقع 2.2%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و17.5%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>.</w:t>
      </w:r>
    </w:p>
    <w:p w:rsidR="00AF182D" w:rsidRDefault="00AF182D" w:rsidP="00840614">
      <w:pPr>
        <w:jc w:val="lowKashida"/>
        <w:rPr>
          <w:rFonts w:cs="Simplified Arabic"/>
          <w:rtl/>
        </w:rPr>
      </w:pPr>
    </w:p>
    <w:p w:rsidR="00AF182D" w:rsidRDefault="00AF182D" w:rsidP="00AF182D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بلغت نسبة الأسر الفلسطينية</w:t>
      </w:r>
      <w:r w:rsidR="007F7E3C">
        <w:rPr>
          <w:rFonts w:cs="Simplified Arabic" w:hint="cs"/>
          <w:rtl/>
        </w:rPr>
        <w:t xml:space="preserve"> في عام 2013</w:t>
      </w:r>
      <w:r w:rsidRPr="00840614">
        <w:rPr>
          <w:rFonts w:cs="Simplified Arabic" w:hint="cs"/>
          <w:rtl/>
        </w:rPr>
        <w:t xml:space="preserve"> التي تقيم وضعها المعيشي بالجيد في محافظة القدس حوالي 31.6%، متوسط 64.3%، فقيرة 3.7% و0.4% قيمت وضعها المعيشي بالفقيرة جدا.</w:t>
      </w:r>
    </w:p>
    <w:p w:rsidR="00484CF1" w:rsidRDefault="00484CF1" w:rsidP="00AF182D">
      <w:pPr>
        <w:jc w:val="lowKashida"/>
        <w:rPr>
          <w:rFonts w:cs="Simplified Arabic"/>
          <w:rtl/>
        </w:rPr>
      </w:pPr>
    </w:p>
    <w:p w:rsidR="00484CF1" w:rsidRPr="00484CF1" w:rsidRDefault="00484CF1" w:rsidP="00484CF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حسب المنطقة والمصدر الرئيسي للدخل، 2013</w:t>
      </w:r>
    </w:p>
    <w:p w:rsidR="00484CF1" w:rsidRDefault="00484CF1" w:rsidP="00484CF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 by Area and Main Source of Income, 2013</w:t>
      </w:r>
    </w:p>
    <w:p w:rsidR="00484CF1" w:rsidRPr="005C0322" w:rsidRDefault="00484CF1" w:rsidP="00484CF1">
      <w:pPr>
        <w:bidi w:val="0"/>
        <w:jc w:val="center"/>
        <w:rPr>
          <w:rFonts w:cs="Simplified Arabic"/>
          <w:b/>
          <w:bCs/>
          <w:sz w:val="8"/>
          <w:szCs w:val="8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1919"/>
        <w:gridCol w:w="1168"/>
        <w:gridCol w:w="837"/>
        <w:gridCol w:w="851"/>
        <w:gridCol w:w="2596"/>
      </w:tblGrid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المصدر الرئيسي للدخل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D45DD5" w:rsidRPr="00484CF1" w:rsidRDefault="00D45DD5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D45DD5" w:rsidRPr="00484CF1" w:rsidRDefault="00D45DD5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Main Source of Income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الزراعة وتربية الحيوانات وصيد الأسماك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>Agriculture</w:t>
            </w:r>
            <w:r w:rsidRPr="00484CF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and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f</w:t>
            </w:r>
            <w:r w:rsidRPr="00484CF1">
              <w:rPr>
                <w:rFonts w:ascii="Arial" w:hAnsi="Arial" w:cs="Arial"/>
                <w:sz w:val="16"/>
                <w:szCs w:val="16"/>
              </w:rPr>
              <w:t>ishing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مشاريع للأسرة (غير الزراعية)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Household’s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b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usiness 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الحكومة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alaries from the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government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القطاع الخاص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40.3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alaries from the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p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rivate Sector 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قطاعات العمل الإسرائيلية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</w:t>
            </w:r>
            <w:r w:rsidR="00680B35"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54.</w:t>
            </w:r>
            <w:r w:rsidR="00680B35" w:rsidRPr="00484CF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15.</w:t>
            </w:r>
            <w:r w:rsidR="00680B35" w:rsidRPr="00484CF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6B155F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salaries </w:t>
            </w:r>
            <w:r w:rsidR="00D45DD5" w:rsidRPr="00484CF1">
              <w:rPr>
                <w:rFonts w:ascii="Arial" w:hAnsi="Arial" w:cs="Arial"/>
                <w:sz w:val="16"/>
                <w:szCs w:val="16"/>
              </w:rPr>
              <w:t xml:space="preserve">from Israeli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="00D45DD5" w:rsidRPr="00484CF1">
              <w:rPr>
                <w:rFonts w:ascii="Arial" w:hAnsi="Arial" w:cs="Arial"/>
                <w:sz w:val="16"/>
                <w:szCs w:val="16"/>
              </w:rPr>
              <w:t>ectors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مخصصات من التأمين الوطني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National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</w:t>
            </w:r>
            <w:r w:rsidRPr="00484CF1">
              <w:rPr>
                <w:rFonts w:ascii="Arial" w:hAnsi="Arial" w:cs="Arial"/>
                <w:sz w:val="16"/>
                <w:szCs w:val="16"/>
              </w:rPr>
              <w:t>nsurance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تحويلات من داخل </w:t>
            </w:r>
            <w:r w:rsidRPr="00484C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Transfers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</w:t>
            </w:r>
            <w:r w:rsidRPr="00484CF1">
              <w:rPr>
                <w:rFonts w:ascii="Arial" w:hAnsi="Arial" w:cs="Arial"/>
                <w:sz w:val="16"/>
                <w:szCs w:val="16"/>
              </w:rPr>
              <w:t>nside</w:t>
            </w:r>
            <w:r w:rsidRPr="00484CF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تحويلات من الخارج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Transfers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a</w:t>
            </w:r>
            <w:r w:rsidRPr="00484CF1">
              <w:rPr>
                <w:rFonts w:ascii="Arial" w:hAnsi="Arial" w:cs="Arial"/>
                <w:sz w:val="16"/>
                <w:szCs w:val="16"/>
              </w:rPr>
              <w:t>broad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مساعدات اجتماعية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Social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a</w:t>
            </w:r>
            <w:r w:rsidRPr="00484CF1">
              <w:rPr>
                <w:rFonts w:ascii="Arial" w:hAnsi="Arial" w:cs="Arial"/>
                <w:sz w:val="16"/>
                <w:szCs w:val="16"/>
              </w:rPr>
              <w:t>ssistance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اجور ورواتب من </w:t>
            </w:r>
            <w:r w:rsidR="009C194C" w:rsidRPr="00484C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هيئات</w:t>
            </w: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دولية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salaries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international bodies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دخول ملكية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B5446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Log in </w:t>
            </w:r>
            <w:r w:rsidR="00B5446A" w:rsidRPr="00484CF1">
              <w:rPr>
                <w:rFonts w:ascii="Arial" w:hAnsi="Arial" w:cs="Arial"/>
                <w:sz w:val="16"/>
                <w:szCs w:val="16"/>
              </w:rPr>
              <w:t>o</w:t>
            </w:r>
            <w:r w:rsidRPr="00484CF1">
              <w:rPr>
                <w:rFonts w:ascii="Arial" w:hAnsi="Arial" w:cs="Arial"/>
                <w:sz w:val="16"/>
                <w:szCs w:val="16"/>
              </w:rPr>
              <w:t>wnership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AC01A0" w:rsidRDefault="00AC01A0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bidiVisual/>
        <w:tblW w:w="7371" w:type="dxa"/>
        <w:jc w:val="center"/>
        <w:tblLook w:val="04A0"/>
      </w:tblPr>
      <w:tblGrid>
        <w:gridCol w:w="1433"/>
        <w:gridCol w:w="1559"/>
        <w:gridCol w:w="1134"/>
        <w:gridCol w:w="1134"/>
        <w:gridCol w:w="2111"/>
      </w:tblGrid>
      <w:tr w:rsidR="00904AE4" w:rsidRPr="002F2944" w:rsidTr="0057380E">
        <w:trPr>
          <w:trHeight w:val="292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484CF1" w:rsidRDefault="00904AE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lastRenderedPageBreak/>
              <w:t>التوزيع النسبي للأسر الفلسطينية في محافظة القدس حسب وضعها المعيشي من وجهة نظر الأسرة</w:t>
            </w:r>
            <w:r w:rsidR="00BA6029" w:rsidRPr="00484CF1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 ‏2013</w:t>
            </w:r>
          </w:p>
        </w:tc>
      </w:tr>
      <w:tr w:rsidR="00904AE4" w:rsidRPr="002F2944" w:rsidTr="0057380E">
        <w:trPr>
          <w:trHeight w:val="483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484CF1" w:rsidRDefault="00904AE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484CF1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 w:rsidR="00BA6029" w:rsidRPr="00484CF1">
              <w:rPr>
                <w:rFonts w:ascii="Arial" w:hAnsi="Arial" w:cs="Arial"/>
                <w:lang w:eastAsia="en-US"/>
              </w:rPr>
              <w:t xml:space="preserve"> by</w:t>
            </w:r>
            <w:r w:rsidRPr="00484CF1">
              <w:rPr>
                <w:rFonts w:ascii="Arial" w:hAnsi="Arial" w:cs="Arial"/>
                <w:lang w:eastAsia="en-US"/>
              </w:rPr>
              <w:t xml:space="preserve"> </w:t>
            </w:r>
            <w:r w:rsidR="00BA6029" w:rsidRPr="00484CF1">
              <w:rPr>
                <w:rFonts w:ascii="Arial" w:hAnsi="Arial" w:cs="Arial"/>
                <w:lang w:eastAsia="en-US"/>
              </w:rPr>
              <w:t>Living Standard from Viewpoint of Household</w:t>
            </w:r>
            <w:r w:rsidR="00CD2BB9" w:rsidRPr="00484CF1">
              <w:rPr>
                <w:rFonts w:ascii="Arial" w:hAnsi="Arial" w:cs="Arial"/>
                <w:lang w:eastAsia="en-US"/>
              </w:rPr>
              <w:t xml:space="preserve"> and Area</w:t>
            </w:r>
            <w:r w:rsidRPr="00484CF1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904AE4" w:rsidRPr="00336D92" w:rsidTr="0057380E">
        <w:trPr>
          <w:trHeight w:val="120"/>
          <w:jc w:val="center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04AE4" w:rsidRPr="002F2944" w:rsidTr="0057380E">
        <w:trPr>
          <w:trHeight w:val="700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الوضع المعيشي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04AE4" w:rsidRPr="002F2944" w:rsidRDefault="00904AE4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04AE4" w:rsidRPr="002F2944" w:rsidRDefault="00904AE4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6B155F" w:rsidP="006B15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="00904AE4"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iving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="00904AE4"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ondition Status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جيدة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Well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متوسطة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Fairly good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Poor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 جدا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Very poor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57380E" w:rsidRDefault="0057380E" w:rsidP="00AF182D">
      <w:pPr>
        <w:jc w:val="lowKashida"/>
        <w:rPr>
          <w:rFonts w:cs="Simplified Arabic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7547"/>
      </w:tblGrid>
      <w:tr w:rsidR="00C0614D" w:rsidRPr="002F2944" w:rsidTr="003A1B69">
        <w:trPr>
          <w:trHeight w:val="292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57380E" w:rsidRDefault="00C0614D" w:rsidP="003A1B69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57380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وضعها المعيشي من وجهة نظر الأسرة</w:t>
            </w:r>
            <w:r w:rsidRPr="0057380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57380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 ‏2013</w:t>
            </w:r>
          </w:p>
        </w:tc>
      </w:tr>
      <w:tr w:rsidR="00C0614D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2F2944" w:rsidRDefault="00C0614D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Living Standard from Viewpoint of Household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57380E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380E" w:rsidRPr="002F2944" w:rsidRDefault="0057380E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57380E">
              <w:rPr>
                <w:rFonts w:ascii="Arial" w:hAnsi="Arial" w:cs="Arial" w:hint="cs"/>
                <w:noProof/>
                <w:lang w:eastAsia="en-US"/>
              </w:rPr>
              <w:drawing>
                <wp:inline distT="0" distB="0" distL="0" distR="0">
                  <wp:extent cx="4326049" cy="2107871"/>
                  <wp:effectExtent l="19050" t="19050" r="17351" b="25729"/>
                  <wp:docPr id="2" name="Picture 1" descr="A_Quds_Liv_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_Quds_Liv_Con.png"/>
                          <pic:cNvPicPr/>
                        </pic:nvPicPr>
                        <pic:blipFill>
                          <a:blip r:embed="rId8" cstate="print"/>
                          <a:srcRect t="127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049" cy="2107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4AE4" w:rsidRDefault="00904AE4" w:rsidP="007F1511">
      <w:pPr>
        <w:jc w:val="lowKashida"/>
        <w:rPr>
          <w:rFonts w:cs="Simplified Arabic"/>
          <w:rtl/>
        </w:rPr>
      </w:pPr>
    </w:p>
    <w:p w:rsidR="00596B7C" w:rsidRDefault="00596B7C" w:rsidP="007F1511">
      <w:pPr>
        <w:jc w:val="center"/>
        <w:rPr>
          <w:rFonts w:cs="Simplified Arabic"/>
          <w:rtl/>
        </w:rPr>
      </w:pPr>
    </w:p>
    <w:p w:rsidR="001D6007" w:rsidRDefault="001D6007" w:rsidP="001D6007">
      <w:pPr>
        <w:jc w:val="right"/>
        <w:rPr>
          <w:rFonts w:cs="Simplified Arabic"/>
          <w:sz w:val="18"/>
          <w:szCs w:val="18"/>
          <w:rtl/>
        </w:rPr>
      </w:pPr>
    </w:p>
    <w:p w:rsidR="009A28B0" w:rsidRDefault="009A28B0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D6007" w:rsidRPr="002F2944" w:rsidRDefault="001D6007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التوزيع النسبي للأسر الفلسطينية</w:t>
      </w:r>
      <w:r w:rsidR="006B155F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في محافظة القدس</w:t>
      </w: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وضعها المعيشي من وجهة نظر </w:t>
      </w:r>
      <w:proofErr w:type="spellStart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>الاسرة،</w:t>
      </w:r>
      <w:proofErr w:type="spellEnd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2013</w:t>
      </w:r>
    </w:p>
    <w:p w:rsidR="00A13E23" w:rsidRPr="002F2944" w:rsidRDefault="00A13E23" w:rsidP="006B155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</w:t>
      </w:r>
      <w:r w:rsidR="006B155F">
        <w:rPr>
          <w:rFonts w:ascii="Arial" w:hAnsi="Arial" w:cs="Arial"/>
          <w:lang w:eastAsia="en-US"/>
        </w:rPr>
        <w:t xml:space="preserve"> </w:t>
      </w:r>
      <w:r w:rsidR="006B155F" w:rsidRPr="00484CF1">
        <w:rPr>
          <w:rFonts w:ascii="Arial" w:hAnsi="Arial" w:cs="Arial"/>
        </w:rPr>
        <w:t>in Jerusalem Governorate</w:t>
      </w:r>
      <w:r w:rsidRPr="002F2944">
        <w:rPr>
          <w:rFonts w:ascii="Arial" w:hAnsi="Arial" w:cs="Arial"/>
          <w:lang w:eastAsia="en-US"/>
        </w:rPr>
        <w:t xml:space="preserve"> by Living Standard from Viewpoint of Household, 2013</w:t>
      </w:r>
    </w:p>
    <w:p w:rsidR="001D6007" w:rsidRPr="00BD35A7" w:rsidRDefault="001D6007" w:rsidP="001D6007">
      <w:pPr>
        <w:tabs>
          <w:tab w:val="left" w:pos="7088"/>
        </w:tabs>
        <w:jc w:val="center"/>
        <w:rPr>
          <w:rFonts w:cs="Simplified Arabic"/>
          <w:b/>
          <w:bCs/>
          <w:sz w:val="8"/>
          <w:szCs w:val="8"/>
        </w:rPr>
      </w:pPr>
    </w:p>
    <w:p w:rsidR="001D6007" w:rsidRDefault="00840614" w:rsidP="001D6007">
      <w:pPr>
        <w:tabs>
          <w:tab w:val="left" w:pos="7088"/>
        </w:tabs>
        <w:jc w:val="center"/>
        <w:rPr>
          <w:rFonts w:cs="Simplified Arabic"/>
          <w:sz w:val="24"/>
          <w:szCs w:val="24"/>
          <w:rtl/>
        </w:rPr>
      </w:pPr>
      <w:r w:rsidRPr="00840614">
        <w:rPr>
          <w:rFonts w:cs="Simplified Arabic"/>
          <w:noProof/>
          <w:sz w:val="24"/>
          <w:szCs w:val="24"/>
          <w:bdr w:val="single" w:sz="4" w:space="0" w:color="auto"/>
          <w:rtl/>
        </w:rPr>
        <w:drawing>
          <wp:inline distT="0" distB="0" distL="0" distR="0">
            <wp:extent cx="4319517" cy="1869743"/>
            <wp:effectExtent l="0" t="0" r="0" b="0"/>
            <wp:docPr id="1" name="Object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0614" w:rsidRDefault="00840614" w:rsidP="00840614">
      <w:pPr>
        <w:jc w:val="lowKashida"/>
        <w:rPr>
          <w:rFonts w:cs="Simplified Arabic"/>
          <w:rtl/>
        </w:rPr>
      </w:pPr>
    </w:p>
    <w:p w:rsidR="00913823" w:rsidRDefault="00913823" w:rsidP="00840614">
      <w:pPr>
        <w:jc w:val="lowKashida"/>
        <w:rPr>
          <w:rFonts w:cs="Simplified Arabic"/>
          <w:rtl/>
        </w:rPr>
      </w:pPr>
    </w:p>
    <w:p w:rsidR="00913823" w:rsidRDefault="00484CF1" w:rsidP="00484CF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للأسر الفلسطينية في محافظة القدس حسب التغير في نفقات الأسرة الشهرية خلال الشهور 12 التي </w:t>
      </w:r>
    </w:p>
    <w:p w:rsidR="00484CF1" w:rsidRPr="00484CF1" w:rsidRDefault="00484CF1" w:rsidP="00484CF1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>سبقت شهر نيسان 2013</w:t>
      </w:r>
    </w:p>
    <w:p w:rsidR="00913823" w:rsidRDefault="00484CF1" w:rsidP="00484CF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 xml:space="preserve">Percentage Distribution of Palestinian Households in Jerusalem Governorate by Change in Monthly Household Expenditure During the last 12 Months Preceding </w:t>
      </w:r>
    </w:p>
    <w:p w:rsidR="00484CF1" w:rsidRPr="00484CF1" w:rsidRDefault="00484CF1" w:rsidP="00913823">
      <w:pPr>
        <w:bidi w:val="0"/>
        <w:jc w:val="center"/>
        <w:rPr>
          <w:rFonts w:cs="Simplified Arabic"/>
          <w:b/>
          <w:bCs/>
          <w:sz w:val="18"/>
          <w:szCs w:val="18"/>
          <w:rtl/>
        </w:rPr>
      </w:pPr>
      <w:r w:rsidRPr="00484CF1">
        <w:rPr>
          <w:rFonts w:ascii="Arial" w:hAnsi="Arial" w:cs="Arial"/>
          <w:b/>
          <w:bCs/>
          <w:sz w:val="18"/>
          <w:szCs w:val="18"/>
        </w:rPr>
        <w:t>the Month of April 2013</w:t>
      </w:r>
    </w:p>
    <w:p w:rsidR="002160F3" w:rsidRPr="00231EB0" w:rsidRDefault="002160F3">
      <w:pPr>
        <w:rPr>
          <w:sz w:val="8"/>
          <w:szCs w:val="8"/>
          <w:rtl/>
        </w:rPr>
      </w:pPr>
    </w:p>
    <w:tbl>
      <w:tblPr>
        <w:bidiVisual/>
        <w:tblW w:w="7088" w:type="dxa"/>
        <w:jc w:val="center"/>
        <w:tblLook w:val="04A0"/>
      </w:tblPr>
      <w:tblGrid>
        <w:gridCol w:w="2528"/>
        <w:gridCol w:w="2008"/>
        <w:gridCol w:w="2552"/>
      </w:tblGrid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التغير في</w:t>
            </w: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نفقات الأسرة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0B0675" w:rsidRPr="002F2944" w:rsidRDefault="000B0675" w:rsidP="009840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Change in Household Expenditures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انخفضت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Decreased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لم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تتغير</w:t>
            </w: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hange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ازدادت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Increased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484CF1" w:rsidRDefault="00484CF1" w:rsidP="00484CF1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  <w:rtl/>
        </w:rPr>
      </w:pPr>
    </w:p>
    <w:p w:rsidR="00484CF1" w:rsidRDefault="00484CF1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  <w:lang w:eastAsia="ar-SA"/>
        </w:rPr>
      </w:pPr>
      <w:r>
        <w:rPr>
          <w:rFonts w:ascii="Simplified Arabic" w:hAnsi="Simplified Arabic" w:cs="Simplified Arabic"/>
          <w:rtl/>
        </w:rPr>
        <w:br w:type="page"/>
      </w:r>
    </w:p>
    <w:p w:rsidR="007F1511" w:rsidRDefault="007F1511" w:rsidP="00484CF1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left="-1"/>
        <w:textAlignment w:val="auto"/>
        <w:rPr>
          <w:rFonts w:asciiTheme="majorBidi" w:hAnsiTheme="majorBidi" w:cstheme="majorBidi"/>
          <w:lang w:eastAsia="en-US"/>
        </w:rPr>
      </w:pPr>
      <w:r w:rsidRPr="00E97F7F">
        <w:rPr>
          <w:rFonts w:ascii="Simplified Arabic" w:hAnsi="Simplified Arabic" w:cs="Simplified Arabic"/>
          <w:rtl/>
        </w:rPr>
        <w:lastRenderedPageBreak/>
        <w:t>التوزيع النسبي للأسر الفلسطينية في محافظة القدس التي حصلت على قروض حسب قيمة المبلغ الذي خصص من القرض لتغطية نفقات الأسرة</w:t>
      </w:r>
      <w:r w:rsidR="001707A8" w:rsidRPr="001707A8">
        <w:rPr>
          <w:rFonts w:ascii="Simplified Arabic" w:hAnsi="Simplified Arabic" w:cs="Simplified Arabic"/>
          <w:rtl/>
        </w:rPr>
        <w:t xml:space="preserve">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  <w:r w:rsidRPr="00336D92">
        <w:rPr>
          <w:rFonts w:ascii="Arial" w:hAnsi="Arial" w:cs="Arial"/>
          <w:sz w:val="22"/>
          <w:szCs w:val="22"/>
          <w:rtl/>
        </w:rPr>
        <w:t xml:space="preserve">  </w:t>
      </w:r>
    </w:p>
    <w:p w:rsidR="007F1511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Receiving Any Loans by Value of Loan Used to Cover Household Expenditure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p w:rsidR="00484CF1" w:rsidRPr="00231EB0" w:rsidRDefault="00484CF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sz w:val="8"/>
          <w:szCs w:val="8"/>
          <w:lang w:eastAsia="en-US"/>
        </w:rPr>
      </w:pPr>
    </w:p>
    <w:tbl>
      <w:tblPr>
        <w:bidiVisual/>
        <w:tblW w:w="7371" w:type="dxa"/>
        <w:jc w:val="center"/>
        <w:tblLook w:val="04A0"/>
      </w:tblPr>
      <w:tblGrid>
        <w:gridCol w:w="2887"/>
        <w:gridCol w:w="1187"/>
        <w:gridCol w:w="3297"/>
      </w:tblGrid>
      <w:tr w:rsidR="003D1BE6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65434C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="003D1BE6"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المبلغ الذي خصص من القرض لتغطية نفقات الأسرة </w:t>
            </w:r>
            <w:proofErr w:type="spellStart"/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336D9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0F4929" w:rsidRDefault="000F4929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Value of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oan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sed to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xpenditure,</w:t>
            </w:r>
            <w:r w:rsid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 w:rsidR="00DD0605" w:rsidRP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1000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  <w:r w:rsidR="00085A1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1000 NIS and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3000-1001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DC2DA9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3000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1001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668BE" w:rsidP="003668B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3001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5000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3001-5000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5001+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78.</w:t>
            </w:r>
            <w:r w:rsidR="003668B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5001+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حصلت على قروض خلال الشهور 12 الماضية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C812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</w:t>
            </w:r>
            <w:r w:rsidR="00C812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have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Received Loan During the Last 12 Months</w:t>
            </w:r>
          </w:p>
        </w:tc>
      </w:tr>
    </w:tbl>
    <w:p w:rsidR="00AC01A0" w:rsidRDefault="00AC01A0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</w:rPr>
      </w:pPr>
    </w:p>
    <w:p w:rsidR="00AC01A0" w:rsidRDefault="00AC01A0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  <w:rtl/>
        </w:rPr>
      </w:pPr>
    </w:p>
    <w:p w:rsidR="007F1511" w:rsidRPr="00574E73" w:rsidRDefault="007F1511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</w:rPr>
      </w:pPr>
      <w:r w:rsidRPr="00574E73">
        <w:rPr>
          <w:rFonts w:ascii="Simplified Arabic" w:hAnsi="Simplified Arabic" w:cs="Simplified Arabic"/>
          <w:rtl/>
        </w:rPr>
        <w:t xml:space="preserve">نسبة الأسر الفلسطينية في محافظة القدس التي انخفضت نفقاتها حسب البند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</w:p>
    <w:p w:rsidR="007F1511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574E73">
        <w:rPr>
          <w:rFonts w:ascii="Arial" w:hAnsi="Arial" w:cs="Arial"/>
          <w:lang w:eastAsia="en-US"/>
        </w:rPr>
        <w:t xml:space="preserve">Percentage of Palestinian Households in Jerusalem Governorate that </w:t>
      </w:r>
      <w:r w:rsidR="00574E73">
        <w:rPr>
          <w:rFonts w:ascii="Arial" w:hAnsi="Arial" w:cs="Arial"/>
          <w:lang w:eastAsia="en-US"/>
        </w:rPr>
        <w:t>D</w:t>
      </w:r>
      <w:r w:rsidRPr="00574E73">
        <w:rPr>
          <w:rFonts w:ascii="Arial" w:hAnsi="Arial" w:cs="Arial"/>
          <w:lang w:eastAsia="en-US"/>
        </w:rPr>
        <w:t>ecreased Expenditure by Item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p w:rsidR="00484CF1" w:rsidRPr="00574E73" w:rsidRDefault="00484CF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238"/>
        <w:gridCol w:w="219"/>
        <w:gridCol w:w="2457"/>
        <w:gridCol w:w="2457"/>
      </w:tblGrid>
      <w:tr w:rsidR="003D1BE6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البند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الغذاء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71.7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الملبس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Cloth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التعليم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[45.6]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Education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الصحة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[52.3]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المسكن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المياه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[70.1]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Water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412A8E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الترفيه/السفر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412A8E" w:rsidP="00412A8E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2A8E">
              <w:rPr>
                <w:rFonts w:ascii="Arial" w:hAnsi="Arial" w:cs="Arial"/>
                <w:color w:val="000000"/>
                <w:sz w:val="16"/>
                <w:szCs w:val="16"/>
              </w:rPr>
              <w:t>Entertainment / Travel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[  ]: التباين مرتفع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77E24" w:rsidRDefault="00336D92" w:rsidP="00120A2B">
            <w:pPr>
              <w:bidi w:val="0"/>
              <w:ind w:firstLineChars="100" w:firstLine="16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[  ]:High </w:t>
            </w:r>
            <w:r w:rsidR="00120A2B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v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ariance  </w:t>
            </w:r>
          </w:p>
        </w:tc>
      </w:tr>
    </w:tbl>
    <w:p w:rsidR="007F1511" w:rsidRDefault="007F1511">
      <w:r>
        <w:rPr>
          <w:b/>
          <w:bCs/>
        </w:rPr>
        <w:br w:type="page"/>
      </w:r>
    </w:p>
    <w:tbl>
      <w:tblPr>
        <w:bidiVisual/>
        <w:tblW w:w="7371" w:type="dxa"/>
        <w:jc w:val="center"/>
        <w:tblLook w:val="04A0"/>
      </w:tblPr>
      <w:tblGrid>
        <w:gridCol w:w="2693"/>
        <w:gridCol w:w="1984"/>
        <w:gridCol w:w="2694"/>
      </w:tblGrid>
      <w:tr w:rsidR="00AF182D" w:rsidRPr="00977CA8" w:rsidTr="00CF3F99">
        <w:trPr>
          <w:trHeight w:val="312"/>
          <w:jc w:val="center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484CF1" w:rsidRDefault="00AF182D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bookmarkStart w:id="0" w:name="RANGE!A1:C12"/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تتلقى مخصصات حسب نوع المخصصات، 2013 </w:t>
            </w:r>
            <w:bookmarkEnd w:id="0"/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977CA8">
              <w:rPr>
                <w:rFonts w:ascii="Arial" w:hAnsi="Arial" w:cs="Arial"/>
                <w:lang w:eastAsia="en-US"/>
              </w:rPr>
              <w:t>Percentage of Palestinian Households in Jerusalem Governorate that Received Allowances by Type of Allowance, 2013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المخصصات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AF182D" w:rsidRPr="00977CA8" w:rsidRDefault="00AF182D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Allowance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أرامل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Widows</w:t>
            </w:r>
            <w:r w:rsidR="001330D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1330D1"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أولاد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Children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شيخوخة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Pension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عجز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Disability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بطالة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Unemployment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فرق الحد الأدنى من الأجور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Difference in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inimum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</w:tbl>
    <w:p w:rsidR="00336D92" w:rsidRDefault="00336D92">
      <w:pPr>
        <w:rPr>
          <w:rtl/>
        </w:rPr>
      </w:pPr>
    </w:p>
    <w:p w:rsidR="00636BBA" w:rsidRDefault="00636BBA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707A8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تلقت على الأقل مساعدة واحدة حسب نوع المساعدة</w:t>
      </w:r>
      <w:r w:rsidR="001707A8" w:rsidRPr="001707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1707A8"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 سبقت شهر نيسان 2013</w:t>
      </w:r>
    </w:p>
    <w:p w:rsidR="00484CF1" w:rsidRDefault="00484CF1" w:rsidP="00484CF1">
      <w:pPr>
        <w:tabs>
          <w:tab w:val="left" w:pos="708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>Percentage Distribution of Palestinian Households that Received at Least One Assistance by Type of Assistance During the last 12 Months Preceding the Month of April 2013</w:t>
      </w:r>
    </w:p>
    <w:p w:rsidR="00484CF1" w:rsidRPr="00913823" w:rsidRDefault="00484CF1" w:rsidP="00484CF1">
      <w:pPr>
        <w:tabs>
          <w:tab w:val="left" w:pos="7088"/>
        </w:tabs>
        <w:bidi w:val="0"/>
        <w:jc w:val="center"/>
        <w:rPr>
          <w:rFonts w:ascii="Simplified Arabic" w:hAnsi="Simplified Arabic" w:cs="Simplified Arabic"/>
          <w:b/>
          <w:bCs/>
          <w:sz w:val="6"/>
          <w:szCs w:val="6"/>
        </w:rPr>
      </w:pPr>
    </w:p>
    <w:tbl>
      <w:tblPr>
        <w:bidiVisual/>
        <w:tblW w:w="7371" w:type="dxa"/>
        <w:jc w:val="center"/>
        <w:tblLook w:val="04A0"/>
      </w:tblPr>
      <w:tblGrid>
        <w:gridCol w:w="2838"/>
        <w:gridCol w:w="16"/>
        <w:gridCol w:w="1240"/>
        <w:gridCol w:w="3277"/>
      </w:tblGrid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المساعدة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غذاء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علاج مجاني / دواء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edical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120A2B" w:rsidRPr="00547F85">
              <w:rPr>
                <w:rFonts w:ascii="Arial" w:hAnsi="Arial" w:cs="Arial"/>
                <w:color w:val="000000"/>
                <w:sz w:val="16"/>
                <w:szCs w:val="16"/>
              </w:rPr>
              <w:t>reatment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تشغيل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Working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مساعدات نقدية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76.4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Assistance - in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ash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تأمين صحي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متعددة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 Multi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أخرى*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Other*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2B47FE">
            <w:pPr>
              <w:ind w:firstLineChars="20" w:firstLine="32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*: أخرى تشمل ملابس، تعويضات الشهداء.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377E24" w:rsidRDefault="009A28B0" w:rsidP="002B47FE">
            <w:pPr>
              <w:bidi w:val="0"/>
              <w:ind w:firstLineChars="21" w:firstLine="3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*: Other </w:t>
            </w:r>
            <w:r w:rsidR="00C700D1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i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ncluded  </w:t>
            </w:r>
            <w:r w:rsidR="00C700D1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c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lothes, Martyrs </w:t>
            </w:r>
            <w:r w:rsidR="00C700D1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c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ompensation.</w:t>
            </w:r>
          </w:p>
        </w:tc>
      </w:tr>
    </w:tbl>
    <w:p w:rsidR="009A28B0" w:rsidRDefault="009A28B0" w:rsidP="009A28B0">
      <w:pPr>
        <w:rPr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484CF1" w:rsidRDefault="00484CF1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913823" w:rsidRDefault="00E8271E" w:rsidP="00913823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في محافظة القدس التي تلقت مساعدات حسب مؤشرات مختارة، </w:t>
      </w:r>
      <w:r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</w:t>
      </w:r>
    </w:p>
    <w:p w:rsidR="007F1511" w:rsidRPr="00977CA8" w:rsidRDefault="00E8271E" w:rsidP="00913823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سبقت شهر نيسان 2013</w:t>
      </w:r>
    </w:p>
    <w:p w:rsidR="00913823" w:rsidRDefault="00E8271E" w:rsidP="00E8271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 that Received Assistance by Selected Indicators During the last 12 Months Preceding</w:t>
      </w:r>
    </w:p>
    <w:p w:rsidR="00E8271E" w:rsidRDefault="00E8271E" w:rsidP="0091382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 xml:space="preserve"> the Month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E8271E">
        <w:rPr>
          <w:rFonts w:ascii="Arial" w:hAnsi="Arial" w:cs="Arial"/>
          <w:b/>
          <w:bCs/>
          <w:sz w:val="18"/>
          <w:szCs w:val="18"/>
        </w:rPr>
        <w:t>of April 2013</w:t>
      </w:r>
    </w:p>
    <w:p w:rsidR="00E8271E" w:rsidRPr="00E8271E" w:rsidRDefault="00E8271E" w:rsidP="00E8271E">
      <w:pPr>
        <w:bidi w:val="0"/>
        <w:jc w:val="center"/>
        <w:rPr>
          <w:b/>
          <w:bCs/>
          <w:sz w:val="14"/>
          <w:szCs w:val="14"/>
        </w:rPr>
      </w:pPr>
    </w:p>
    <w:tbl>
      <w:tblPr>
        <w:bidiVisual/>
        <w:tblW w:w="7371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728"/>
        <w:gridCol w:w="1241"/>
        <w:gridCol w:w="3402"/>
      </w:tblGrid>
      <w:tr w:rsidR="009A28B0" w:rsidRPr="00F825F6" w:rsidTr="00913823">
        <w:trPr>
          <w:trHeight w:val="312"/>
          <w:jc w:val="center"/>
        </w:trPr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65434C" w:rsidRDefault="009A28B0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ترى بأنها بحاجة إلى مساعدة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غير المتأكدة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بأنها بحاجة إلى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مساعدة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ure if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لا تحتاج إلى مساعدة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تلقت مساعدات خلال الشهور 12 التي سبقت شهر نيسان 2013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537F3D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received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month of April 2013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لم تتلق مساعدات خلال الشهور 12 التي سبقت شهر نيسان 2013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340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537F3D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idn’t receive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 the month of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April 2013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9A28B0" w:rsidRDefault="009A28B0" w:rsidP="009A28B0">
      <w:pPr>
        <w:rPr>
          <w:rtl/>
        </w:rPr>
      </w:pPr>
    </w:p>
    <w:p w:rsidR="00AC01A0" w:rsidRDefault="00AC01A0" w:rsidP="009A28B0">
      <w:pPr>
        <w:rPr>
          <w:rtl/>
        </w:rPr>
      </w:pPr>
    </w:p>
    <w:p w:rsidR="00336D92" w:rsidRPr="00E8271E" w:rsidRDefault="00E8271E" w:rsidP="00E8271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bookmarkStart w:id="1" w:name="RANGE!A1:E10"/>
      <w:r w:rsidRPr="00E8271E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تأتيها تحويلات نقدية من الخارج بشكل دوري حسب قيمة التحويلات</w:t>
      </w:r>
      <w:r w:rsidRPr="00E8271E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والمنطقة</w:t>
      </w:r>
      <w:r w:rsidRPr="00E8271E">
        <w:rPr>
          <w:rFonts w:ascii="Simplified Arabic" w:hAnsi="Simplified Arabic" w:cs="Simplified Arabic"/>
          <w:b/>
          <w:bCs/>
          <w:sz w:val="18"/>
          <w:szCs w:val="18"/>
          <w:rtl/>
        </w:rPr>
        <w:t>، خلال الشهور 12 التي سبقت شهر نيسان 2013</w:t>
      </w:r>
      <w:bookmarkEnd w:id="1"/>
    </w:p>
    <w:p w:rsidR="00E8271E" w:rsidRDefault="00E8271E" w:rsidP="0091382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</w:t>
      </w:r>
      <w:r w:rsidR="00913823">
        <w:rPr>
          <w:rFonts w:ascii="Arial" w:hAnsi="Arial" w:cs="Arial"/>
          <w:b/>
          <w:bCs/>
          <w:sz w:val="18"/>
          <w:szCs w:val="18"/>
        </w:rPr>
        <w:t xml:space="preserve"> </w:t>
      </w:r>
      <w:r w:rsidRPr="00E8271E">
        <w:rPr>
          <w:rFonts w:ascii="Arial" w:hAnsi="Arial" w:cs="Arial"/>
          <w:b/>
          <w:bCs/>
          <w:sz w:val="18"/>
          <w:szCs w:val="18"/>
        </w:rPr>
        <w:t>Receiving Regular Transfers from Outside the Country by Value of Transfers and Area During the last 12 Months Preceding the Month of April 2013</w:t>
      </w:r>
    </w:p>
    <w:p w:rsidR="00E8271E" w:rsidRPr="00913823" w:rsidRDefault="00E8271E" w:rsidP="00E8271E">
      <w:pPr>
        <w:bidi w:val="0"/>
        <w:jc w:val="center"/>
        <w:rPr>
          <w:b/>
          <w:bCs/>
          <w:sz w:val="10"/>
          <w:szCs w:val="10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028"/>
        <w:gridCol w:w="1168"/>
        <w:gridCol w:w="921"/>
        <w:gridCol w:w="850"/>
        <w:gridCol w:w="2404"/>
      </w:tblGrid>
      <w:tr w:rsidR="00925264" w:rsidRPr="004C5EF1" w:rsidTr="00913823">
        <w:trPr>
          <w:trHeight w:val="634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التحويلات </w:t>
            </w:r>
            <w:proofErr w:type="spellStart"/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25264" w:rsidRPr="004C5EF1" w:rsidRDefault="00925264" w:rsidP="009E34A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Transfers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3000 </w:t>
            </w:r>
            <w:proofErr w:type="spellStart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3000 NIS and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أكثر من 3000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C0614D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78005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  <w:r w:rsidR="0078005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More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han 3000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25264" w:rsidRPr="004C5EF1" w:rsidTr="00537F3D">
        <w:trPr>
          <w:trHeight w:val="525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5264" w:rsidRPr="004C5EF1" w:rsidRDefault="00925264" w:rsidP="00537F3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تأتيها تحويلات نقدية من الخارج بشكل دوري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537F3D" w:rsidRDefault="00925264" w:rsidP="00537F3D">
            <w:pPr>
              <w:bidi w:val="0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eceiving any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egular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ransfers  from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utside the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ountry</w:t>
            </w:r>
          </w:p>
        </w:tc>
      </w:tr>
    </w:tbl>
    <w:p w:rsidR="00516539" w:rsidRDefault="00516539" w:rsidP="006F0E83">
      <w:pPr>
        <w:rPr>
          <w:rtl/>
        </w:rPr>
      </w:pPr>
    </w:p>
    <w:p w:rsidR="00336D92" w:rsidRPr="00336D92" w:rsidRDefault="00336D92" w:rsidP="006F0E83">
      <w:pPr>
        <w:rPr>
          <w:rtl/>
        </w:rPr>
      </w:pPr>
    </w:p>
    <w:sectPr w:rsidR="00336D92" w:rsidRPr="00336D92" w:rsidSect="002F5099">
      <w:headerReference w:type="default" r:id="rId10"/>
      <w:footerReference w:type="default" r:id="rId11"/>
      <w:endnotePr>
        <w:numFmt w:val="lowerLetter"/>
      </w:endnotePr>
      <w:type w:val="nextColumn"/>
      <w:pgSz w:w="9639" w:h="13608" w:code="9"/>
      <w:pgMar w:top="1134" w:right="1134" w:bottom="1134" w:left="1134" w:header="680" w:footer="680" w:gutter="0"/>
      <w:pgNumType w:start="6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015" w:rsidRDefault="00984015" w:rsidP="00002C4D">
      <w:r>
        <w:separator/>
      </w:r>
    </w:p>
  </w:endnote>
  <w:endnote w:type="continuationSeparator" w:id="0">
    <w:p w:rsidR="00984015" w:rsidRDefault="00984015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192662"/>
      <w:docPartObj>
        <w:docPartGallery w:val="Page Numbers (Bottom of Page)"/>
        <w:docPartUnique/>
      </w:docPartObj>
    </w:sdtPr>
    <w:sdtContent>
      <w:p w:rsidR="00984015" w:rsidRDefault="009501F2">
        <w:pPr>
          <w:pStyle w:val="Footer"/>
          <w:jc w:val="center"/>
        </w:pPr>
        <w:r w:rsidRPr="009238A8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984015" w:rsidRPr="009238A8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537F3D">
          <w:rPr>
            <w:rFonts w:asciiTheme="majorBidi" w:hAnsiTheme="majorBidi" w:cstheme="majorBidi"/>
            <w:noProof/>
            <w:sz w:val="16"/>
            <w:szCs w:val="16"/>
            <w:rtl/>
          </w:rPr>
          <w:t>68</w: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984015" w:rsidRDefault="009840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015" w:rsidRDefault="00984015" w:rsidP="00002C4D">
      <w:r>
        <w:separator/>
      </w:r>
    </w:p>
  </w:footnote>
  <w:footnote w:type="continuationSeparator" w:id="0">
    <w:p w:rsidR="00984015" w:rsidRDefault="00984015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015" w:rsidRPr="00B3421A" w:rsidRDefault="00984015" w:rsidP="00D15DE7">
    <w:pPr>
      <w:pStyle w:val="Header"/>
      <w:rPr>
        <w:rFonts w:ascii="Arial" w:hAnsi="Arial" w:cs="Arial"/>
        <w:sz w:val="16"/>
        <w:szCs w:val="16"/>
      </w:rPr>
    </w:pPr>
    <w:r w:rsidRPr="00B3421A">
      <w:rPr>
        <w:rFonts w:ascii="Arial" w:hAnsi="Arial" w:cs="Arial"/>
        <w:sz w:val="16"/>
        <w:szCs w:val="16"/>
      </w:rPr>
      <w:t>PCBS</w:t>
    </w:r>
    <w:r w:rsidRPr="00B3421A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B3421A">
      <w:rPr>
        <w:rFonts w:ascii="Arial" w:hAnsi="Arial" w:cs="Arial"/>
        <w:sz w:val="16"/>
        <w:szCs w:val="16"/>
        <w:rtl/>
      </w:rPr>
      <w:t xml:space="preserve">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</w:t>
    </w:r>
    <w:r w:rsidRPr="00B3421A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</w:t>
    </w:r>
    <w:r w:rsidRPr="00B3421A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معايير المعيش</w:t>
    </w:r>
    <w:r>
      <w:rPr>
        <w:rFonts w:ascii="Arial" w:hAnsi="Arial" w:cs="Arial" w:hint="eastAsia"/>
        <w:sz w:val="16"/>
        <w:szCs w:val="16"/>
        <w:rtl/>
      </w:rPr>
      <w:t>ة</w:t>
    </w:r>
    <w:r w:rsidRPr="00B3421A">
      <w:rPr>
        <w:rFonts w:ascii="Arial" w:hAnsi="Arial" w:cs="Arial"/>
        <w:sz w:val="16"/>
        <w:szCs w:val="16"/>
        <w:rtl/>
      </w:rPr>
      <w:t xml:space="preserve">                                          </w:t>
    </w:r>
  </w:p>
  <w:p w:rsidR="00984015" w:rsidRPr="00103DF6" w:rsidRDefault="00984015" w:rsidP="00103DF6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8833">
      <o:colormenu v:ext="edit" fillcolor="none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34C8"/>
    <w:rsid w:val="00006070"/>
    <w:rsid w:val="00010C40"/>
    <w:rsid w:val="000115BE"/>
    <w:rsid w:val="00017FAB"/>
    <w:rsid w:val="00021121"/>
    <w:rsid w:val="00024730"/>
    <w:rsid w:val="0003644C"/>
    <w:rsid w:val="00037D37"/>
    <w:rsid w:val="00042C37"/>
    <w:rsid w:val="000465EF"/>
    <w:rsid w:val="00046A8D"/>
    <w:rsid w:val="00046F70"/>
    <w:rsid w:val="000505FD"/>
    <w:rsid w:val="00051562"/>
    <w:rsid w:val="00053769"/>
    <w:rsid w:val="00066C20"/>
    <w:rsid w:val="00071534"/>
    <w:rsid w:val="00085A16"/>
    <w:rsid w:val="000900BD"/>
    <w:rsid w:val="0009020F"/>
    <w:rsid w:val="00090B98"/>
    <w:rsid w:val="000962F2"/>
    <w:rsid w:val="00097509"/>
    <w:rsid w:val="00097E85"/>
    <w:rsid w:val="000A5FEF"/>
    <w:rsid w:val="000B0675"/>
    <w:rsid w:val="000B2A94"/>
    <w:rsid w:val="000B345E"/>
    <w:rsid w:val="000B373D"/>
    <w:rsid w:val="000B5B7B"/>
    <w:rsid w:val="000C022E"/>
    <w:rsid w:val="000C1A20"/>
    <w:rsid w:val="000C72A0"/>
    <w:rsid w:val="000C7A4E"/>
    <w:rsid w:val="000D678B"/>
    <w:rsid w:val="000E2358"/>
    <w:rsid w:val="000E74E0"/>
    <w:rsid w:val="000E7DFF"/>
    <w:rsid w:val="000F4929"/>
    <w:rsid w:val="000F760E"/>
    <w:rsid w:val="00103DF6"/>
    <w:rsid w:val="00113208"/>
    <w:rsid w:val="0011435F"/>
    <w:rsid w:val="00114513"/>
    <w:rsid w:val="0011459C"/>
    <w:rsid w:val="0012050C"/>
    <w:rsid w:val="00120A2B"/>
    <w:rsid w:val="00122867"/>
    <w:rsid w:val="00123523"/>
    <w:rsid w:val="00123FC2"/>
    <w:rsid w:val="00124C9D"/>
    <w:rsid w:val="00124F7E"/>
    <w:rsid w:val="00126D1F"/>
    <w:rsid w:val="0012720E"/>
    <w:rsid w:val="001330D1"/>
    <w:rsid w:val="00134B20"/>
    <w:rsid w:val="001418BA"/>
    <w:rsid w:val="0014311B"/>
    <w:rsid w:val="001449D8"/>
    <w:rsid w:val="00153EBB"/>
    <w:rsid w:val="0015472F"/>
    <w:rsid w:val="00155FD3"/>
    <w:rsid w:val="00164A85"/>
    <w:rsid w:val="00167D2B"/>
    <w:rsid w:val="001707A8"/>
    <w:rsid w:val="0017177C"/>
    <w:rsid w:val="00172209"/>
    <w:rsid w:val="00175D2C"/>
    <w:rsid w:val="00180671"/>
    <w:rsid w:val="001820C5"/>
    <w:rsid w:val="00183680"/>
    <w:rsid w:val="001928CE"/>
    <w:rsid w:val="00193EF1"/>
    <w:rsid w:val="00194C28"/>
    <w:rsid w:val="001A0FFA"/>
    <w:rsid w:val="001A62D7"/>
    <w:rsid w:val="001B45B4"/>
    <w:rsid w:val="001B57A7"/>
    <w:rsid w:val="001B63C5"/>
    <w:rsid w:val="001C3FD8"/>
    <w:rsid w:val="001C7171"/>
    <w:rsid w:val="001D474B"/>
    <w:rsid w:val="001D56CD"/>
    <w:rsid w:val="001D6007"/>
    <w:rsid w:val="001E44CB"/>
    <w:rsid w:val="001E7963"/>
    <w:rsid w:val="001F4EF6"/>
    <w:rsid w:val="00205497"/>
    <w:rsid w:val="002073BD"/>
    <w:rsid w:val="00207CC0"/>
    <w:rsid w:val="00213B2F"/>
    <w:rsid w:val="00213FBE"/>
    <w:rsid w:val="002160F3"/>
    <w:rsid w:val="00220385"/>
    <w:rsid w:val="00221D87"/>
    <w:rsid w:val="0022459E"/>
    <w:rsid w:val="00224C74"/>
    <w:rsid w:val="00226C00"/>
    <w:rsid w:val="00231EB0"/>
    <w:rsid w:val="002410BE"/>
    <w:rsid w:val="00243B9B"/>
    <w:rsid w:val="002500E3"/>
    <w:rsid w:val="0025436D"/>
    <w:rsid w:val="002622A1"/>
    <w:rsid w:val="002636F2"/>
    <w:rsid w:val="00271358"/>
    <w:rsid w:val="00273897"/>
    <w:rsid w:val="002823C3"/>
    <w:rsid w:val="002873F9"/>
    <w:rsid w:val="0029083E"/>
    <w:rsid w:val="002A0341"/>
    <w:rsid w:val="002A0AD2"/>
    <w:rsid w:val="002B47FE"/>
    <w:rsid w:val="002B48FF"/>
    <w:rsid w:val="002C2514"/>
    <w:rsid w:val="002C5D81"/>
    <w:rsid w:val="002C5E7F"/>
    <w:rsid w:val="002D403E"/>
    <w:rsid w:val="002D6E56"/>
    <w:rsid w:val="002E60FA"/>
    <w:rsid w:val="002F1A2C"/>
    <w:rsid w:val="002F2944"/>
    <w:rsid w:val="002F4BC3"/>
    <w:rsid w:val="002F5099"/>
    <w:rsid w:val="002F7E15"/>
    <w:rsid w:val="00304AB8"/>
    <w:rsid w:val="00306F59"/>
    <w:rsid w:val="00307763"/>
    <w:rsid w:val="003129BB"/>
    <w:rsid w:val="003143EB"/>
    <w:rsid w:val="00321A86"/>
    <w:rsid w:val="00322CBA"/>
    <w:rsid w:val="00324161"/>
    <w:rsid w:val="003316DF"/>
    <w:rsid w:val="00332C46"/>
    <w:rsid w:val="00333BC8"/>
    <w:rsid w:val="00336D92"/>
    <w:rsid w:val="00340D41"/>
    <w:rsid w:val="00351974"/>
    <w:rsid w:val="003541ED"/>
    <w:rsid w:val="00363B4F"/>
    <w:rsid w:val="00365482"/>
    <w:rsid w:val="003668BE"/>
    <w:rsid w:val="0036794E"/>
    <w:rsid w:val="003746B7"/>
    <w:rsid w:val="003763A8"/>
    <w:rsid w:val="00377E24"/>
    <w:rsid w:val="00381096"/>
    <w:rsid w:val="003814DB"/>
    <w:rsid w:val="00384ED6"/>
    <w:rsid w:val="00387E06"/>
    <w:rsid w:val="00395B54"/>
    <w:rsid w:val="003978D4"/>
    <w:rsid w:val="003A05EA"/>
    <w:rsid w:val="003A1B69"/>
    <w:rsid w:val="003A22CF"/>
    <w:rsid w:val="003A4A08"/>
    <w:rsid w:val="003A711E"/>
    <w:rsid w:val="003A7E9D"/>
    <w:rsid w:val="003B1B97"/>
    <w:rsid w:val="003B42A6"/>
    <w:rsid w:val="003B539F"/>
    <w:rsid w:val="003B5F57"/>
    <w:rsid w:val="003B6F41"/>
    <w:rsid w:val="003C6578"/>
    <w:rsid w:val="003C699D"/>
    <w:rsid w:val="003D08E6"/>
    <w:rsid w:val="003D1BE6"/>
    <w:rsid w:val="003E782E"/>
    <w:rsid w:val="003E7DF8"/>
    <w:rsid w:val="003F2569"/>
    <w:rsid w:val="00403256"/>
    <w:rsid w:val="00403E6E"/>
    <w:rsid w:val="00412A8E"/>
    <w:rsid w:val="00417628"/>
    <w:rsid w:val="0042306A"/>
    <w:rsid w:val="004244AB"/>
    <w:rsid w:val="00424D55"/>
    <w:rsid w:val="00431F60"/>
    <w:rsid w:val="00431FA8"/>
    <w:rsid w:val="00432F60"/>
    <w:rsid w:val="00447473"/>
    <w:rsid w:val="00465E68"/>
    <w:rsid w:val="00473840"/>
    <w:rsid w:val="00473CA6"/>
    <w:rsid w:val="004751A5"/>
    <w:rsid w:val="004773E0"/>
    <w:rsid w:val="00477820"/>
    <w:rsid w:val="00477A99"/>
    <w:rsid w:val="00480F98"/>
    <w:rsid w:val="004820EA"/>
    <w:rsid w:val="00484CF1"/>
    <w:rsid w:val="00486B9D"/>
    <w:rsid w:val="00490938"/>
    <w:rsid w:val="004913A7"/>
    <w:rsid w:val="004929C3"/>
    <w:rsid w:val="004953E6"/>
    <w:rsid w:val="004A3C55"/>
    <w:rsid w:val="004A69B1"/>
    <w:rsid w:val="004B1B79"/>
    <w:rsid w:val="004B398A"/>
    <w:rsid w:val="004C0594"/>
    <w:rsid w:val="004C0BB5"/>
    <w:rsid w:val="004C5EF1"/>
    <w:rsid w:val="004C7514"/>
    <w:rsid w:val="004D0FFA"/>
    <w:rsid w:val="004D3771"/>
    <w:rsid w:val="004E39EC"/>
    <w:rsid w:val="004F22C0"/>
    <w:rsid w:val="004F62C8"/>
    <w:rsid w:val="00506D01"/>
    <w:rsid w:val="00513910"/>
    <w:rsid w:val="00515502"/>
    <w:rsid w:val="00516539"/>
    <w:rsid w:val="00522C15"/>
    <w:rsid w:val="00523A58"/>
    <w:rsid w:val="00524C3F"/>
    <w:rsid w:val="00525CD7"/>
    <w:rsid w:val="005312B8"/>
    <w:rsid w:val="00531C23"/>
    <w:rsid w:val="00534D16"/>
    <w:rsid w:val="00537F3D"/>
    <w:rsid w:val="0054253D"/>
    <w:rsid w:val="0054474B"/>
    <w:rsid w:val="00544D05"/>
    <w:rsid w:val="00546675"/>
    <w:rsid w:val="00547F40"/>
    <w:rsid w:val="00547F85"/>
    <w:rsid w:val="00563A1E"/>
    <w:rsid w:val="005648F9"/>
    <w:rsid w:val="00565B01"/>
    <w:rsid w:val="0057380E"/>
    <w:rsid w:val="00574E73"/>
    <w:rsid w:val="005752A1"/>
    <w:rsid w:val="00583AFE"/>
    <w:rsid w:val="005873B6"/>
    <w:rsid w:val="00593C23"/>
    <w:rsid w:val="005948B4"/>
    <w:rsid w:val="0059592C"/>
    <w:rsid w:val="00596B7C"/>
    <w:rsid w:val="005A2014"/>
    <w:rsid w:val="005A20F0"/>
    <w:rsid w:val="005A59EC"/>
    <w:rsid w:val="005B5E69"/>
    <w:rsid w:val="005B60DF"/>
    <w:rsid w:val="005B7AB4"/>
    <w:rsid w:val="005C0322"/>
    <w:rsid w:val="005C6AC1"/>
    <w:rsid w:val="005D177C"/>
    <w:rsid w:val="005D33A6"/>
    <w:rsid w:val="005E3A4F"/>
    <w:rsid w:val="005E7095"/>
    <w:rsid w:val="005F1AEB"/>
    <w:rsid w:val="005F524B"/>
    <w:rsid w:val="005F68F6"/>
    <w:rsid w:val="005F7D00"/>
    <w:rsid w:val="0060005E"/>
    <w:rsid w:val="00601ABA"/>
    <w:rsid w:val="006052BF"/>
    <w:rsid w:val="00605613"/>
    <w:rsid w:val="00613682"/>
    <w:rsid w:val="00631AD9"/>
    <w:rsid w:val="00636BBA"/>
    <w:rsid w:val="00641832"/>
    <w:rsid w:val="00644445"/>
    <w:rsid w:val="0065434C"/>
    <w:rsid w:val="00664D80"/>
    <w:rsid w:val="00665466"/>
    <w:rsid w:val="00671490"/>
    <w:rsid w:val="00672285"/>
    <w:rsid w:val="00673E56"/>
    <w:rsid w:val="00677339"/>
    <w:rsid w:val="00680B35"/>
    <w:rsid w:val="00681ED1"/>
    <w:rsid w:val="00683CBB"/>
    <w:rsid w:val="006841D5"/>
    <w:rsid w:val="00686F48"/>
    <w:rsid w:val="006943D1"/>
    <w:rsid w:val="0069783B"/>
    <w:rsid w:val="00697DF1"/>
    <w:rsid w:val="006A2F6B"/>
    <w:rsid w:val="006A5B82"/>
    <w:rsid w:val="006B10D0"/>
    <w:rsid w:val="006B155F"/>
    <w:rsid w:val="006B1C72"/>
    <w:rsid w:val="006B24D5"/>
    <w:rsid w:val="006B319C"/>
    <w:rsid w:val="006B39F0"/>
    <w:rsid w:val="006D4A89"/>
    <w:rsid w:val="006E3A31"/>
    <w:rsid w:val="006E7025"/>
    <w:rsid w:val="006F0E83"/>
    <w:rsid w:val="006F53FB"/>
    <w:rsid w:val="00711958"/>
    <w:rsid w:val="00716942"/>
    <w:rsid w:val="00725299"/>
    <w:rsid w:val="00731CDA"/>
    <w:rsid w:val="00732ADB"/>
    <w:rsid w:val="00733BB2"/>
    <w:rsid w:val="007372C5"/>
    <w:rsid w:val="0074428A"/>
    <w:rsid w:val="00750627"/>
    <w:rsid w:val="00755445"/>
    <w:rsid w:val="00767585"/>
    <w:rsid w:val="00780050"/>
    <w:rsid w:val="00780FDF"/>
    <w:rsid w:val="00785A73"/>
    <w:rsid w:val="00787428"/>
    <w:rsid w:val="00790DA6"/>
    <w:rsid w:val="00793503"/>
    <w:rsid w:val="00793C40"/>
    <w:rsid w:val="007A04F8"/>
    <w:rsid w:val="007A3E65"/>
    <w:rsid w:val="007B14C6"/>
    <w:rsid w:val="007B6665"/>
    <w:rsid w:val="007B7369"/>
    <w:rsid w:val="007C60A7"/>
    <w:rsid w:val="007D0C9A"/>
    <w:rsid w:val="007D2DC9"/>
    <w:rsid w:val="007D3A15"/>
    <w:rsid w:val="007D4855"/>
    <w:rsid w:val="007D63DE"/>
    <w:rsid w:val="007E2D8C"/>
    <w:rsid w:val="007E68EC"/>
    <w:rsid w:val="007F1511"/>
    <w:rsid w:val="007F3E01"/>
    <w:rsid w:val="007F7E3C"/>
    <w:rsid w:val="008110A0"/>
    <w:rsid w:val="00811776"/>
    <w:rsid w:val="00811ECB"/>
    <w:rsid w:val="008149EE"/>
    <w:rsid w:val="00821980"/>
    <w:rsid w:val="008234A6"/>
    <w:rsid w:val="00823E83"/>
    <w:rsid w:val="008261EF"/>
    <w:rsid w:val="0083293D"/>
    <w:rsid w:val="0083596C"/>
    <w:rsid w:val="00835E15"/>
    <w:rsid w:val="00840614"/>
    <w:rsid w:val="008423FF"/>
    <w:rsid w:val="00842EA4"/>
    <w:rsid w:val="00843952"/>
    <w:rsid w:val="0084750C"/>
    <w:rsid w:val="00850E0C"/>
    <w:rsid w:val="0085439B"/>
    <w:rsid w:val="00854C45"/>
    <w:rsid w:val="00860F0D"/>
    <w:rsid w:val="00861E0F"/>
    <w:rsid w:val="00866A2C"/>
    <w:rsid w:val="00867A4E"/>
    <w:rsid w:val="008703DB"/>
    <w:rsid w:val="0087097A"/>
    <w:rsid w:val="00877D54"/>
    <w:rsid w:val="00877DB9"/>
    <w:rsid w:val="008810F5"/>
    <w:rsid w:val="00882DCD"/>
    <w:rsid w:val="008845A9"/>
    <w:rsid w:val="00884FA8"/>
    <w:rsid w:val="00893AD2"/>
    <w:rsid w:val="008A3845"/>
    <w:rsid w:val="008A5E1F"/>
    <w:rsid w:val="008A6DAF"/>
    <w:rsid w:val="008A7505"/>
    <w:rsid w:val="008B0A41"/>
    <w:rsid w:val="008B1876"/>
    <w:rsid w:val="008B2C6B"/>
    <w:rsid w:val="008B32B7"/>
    <w:rsid w:val="008C3FCF"/>
    <w:rsid w:val="008C4855"/>
    <w:rsid w:val="008C680F"/>
    <w:rsid w:val="008D1D2B"/>
    <w:rsid w:val="008E08C6"/>
    <w:rsid w:val="008E4BBC"/>
    <w:rsid w:val="008E5389"/>
    <w:rsid w:val="008F3911"/>
    <w:rsid w:val="00903D45"/>
    <w:rsid w:val="00904AE4"/>
    <w:rsid w:val="00912166"/>
    <w:rsid w:val="00913823"/>
    <w:rsid w:val="00913E18"/>
    <w:rsid w:val="009202EF"/>
    <w:rsid w:val="00920396"/>
    <w:rsid w:val="0092179C"/>
    <w:rsid w:val="009221F0"/>
    <w:rsid w:val="009238A8"/>
    <w:rsid w:val="00925264"/>
    <w:rsid w:val="00932597"/>
    <w:rsid w:val="00936067"/>
    <w:rsid w:val="00941283"/>
    <w:rsid w:val="00941718"/>
    <w:rsid w:val="009501F2"/>
    <w:rsid w:val="0095026C"/>
    <w:rsid w:val="00950B94"/>
    <w:rsid w:val="009566F5"/>
    <w:rsid w:val="00956B66"/>
    <w:rsid w:val="0095748E"/>
    <w:rsid w:val="00957DAE"/>
    <w:rsid w:val="0096133B"/>
    <w:rsid w:val="009614D2"/>
    <w:rsid w:val="0096278D"/>
    <w:rsid w:val="0097039F"/>
    <w:rsid w:val="0097539B"/>
    <w:rsid w:val="0097662B"/>
    <w:rsid w:val="00977CA8"/>
    <w:rsid w:val="00984015"/>
    <w:rsid w:val="009918B5"/>
    <w:rsid w:val="00997774"/>
    <w:rsid w:val="009A28B0"/>
    <w:rsid w:val="009A3627"/>
    <w:rsid w:val="009A44F0"/>
    <w:rsid w:val="009A50C0"/>
    <w:rsid w:val="009A53AB"/>
    <w:rsid w:val="009A7319"/>
    <w:rsid w:val="009B148F"/>
    <w:rsid w:val="009B3A48"/>
    <w:rsid w:val="009C0E4E"/>
    <w:rsid w:val="009C194C"/>
    <w:rsid w:val="009C4116"/>
    <w:rsid w:val="009C4F5A"/>
    <w:rsid w:val="009C678E"/>
    <w:rsid w:val="009C7E5B"/>
    <w:rsid w:val="009D04BC"/>
    <w:rsid w:val="009E0544"/>
    <w:rsid w:val="009E34A0"/>
    <w:rsid w:val="009E4C49"/>
    <w:rsid w:val="009F05A6"/>
    <w:rsid w:val="009F15EB"/>
    <w:rsid w:val="009F4110"/>
    <w:rsid w:val="009F5363"/>
    <w:rsid w:val="009F6637"/>
    <w:rsid w:val="00A02553"/>
    <w:rsid w:val="00A031B9"/>
    <w:rsid w:val="00A05E3E"/>
    <w:rsid w:val="00A1237B"/>
    <w:rsid w:val="00A13E23"/>
    <w:rsid w:val="00A156E2"/>
    <w:rsid w:val="00A2146B"/>
    <w:rsid w:val="00A215A7"/>
    <w:rsid w:val="00A26972"/>
    <w:rsid w:val="00A3195C"/>
    <w:rsid w:val="00A31B89"/>
    <w:rsid w:val="00A335DF"/>
    <w:rsid w:val="00A336C0"/>
    <w:rsid w:val="00A40B9A"/>
    <w:rsid w:val="00A41CDB"/>
    <w:rsid w:val="00A467C9"/>
    <w:rsid w:val="00A501C7"/>
    <w:rsid w:val="00A60DB5"/>
    <w:rsid w:val="00A612F6"/>
    <w:rsid w:val="00A61CBD"/>
    <w:rsid w:val="00A65FE9"/>
    <w:rsid w:val="00A71A69"/>
    <w:rsid w:val="00A77EFC"/>
    <w:rsid w:val="00A81D45"/>
    <w:rsid w:val="00A83164"/>
    <w:rsid w:val="00A845F0"/>
    <w:rsid w:val="00A92F0F"/>
    <w:rsid w:val="00AA202C"/>
    <w:rsid w:val="00AA6D90"/>
    <w:rsid w:val="00AB18A6"/>
    <w:rsid w:val="00AB5580"/>
    <w:rsid w:val="00AC01A0"/>
    <w:rsid w:val="00AC1360"/>
    <w:rsid w:val="00AC14C1"/>
    <w:rsid w:val="00AC218F"/>
    <w:rsid w:val="00AC486F"/>
    <w:rsid w:val="00AD335C"/>
    <w:rsid w:val="00AD3838"/>
    <w:rsid w:val="00AD7C65"/>
    <w:rsid w:val="00AE3127"/>
    <w:rsid w:val="00AE4102"/>
    <w:rsid w:val="00AE4DAF"/>
    <w:rsid w:val="00AE5B8E"/>
    <w:rsid w:val="00AF0756"/>
    <w:rsid w:val="00AF0870"/>
    <w:rsid w:val="00AF0D04"/>
    <w:rsid w:val="00AF182D"/>
    <w:rsid w:val="00AF3B7F"/>
    <w:rsid w:val="00B002B6"/>
    <w:rsid w:val="00B05A01"/>
    <w:rsid w:val="00B07AAE"/>
    <w:rsid w:val="00B111BC"/>
    <w:rsid w:val="00B128DF"/>
    <w:rsid w:val="00B1406C"/>
    <w:rsid w:val="00B2189D"/>
    <w:rsid w:val="00B248DE"/>
    <w:rsid w:val="00B24B4D"/>
    <w:rsid w:val="00B3421A"/>
    <w:rsid w:val="00B36B44"/>
    <w:rsid w:val="00B40312"/>
    <w:rsid w:val="00B42C18"/>
    <w:rsid w:val="00B43F5F"/>
    <w:rsid w:val="00B455F2"/>
    <w:rsid w:val="00B51246"/>
    <w:rsid w:val="00B5446A"/>
    <w:rsid w:val="00B54951"/>
    <w:rsid w:val="00B5511F"/>
    <w:rsid w:val="00B56355"/>
    <w:rsid w:val="00B56E17"/>
    <w:rsid w:val="00B577FA"/>
    <w:rsid w:val="00B6678B"/>
    <w:rsid w:val="00B67DD5"/>
    <w:rsid w:val="00B7129A"/>
    <w:rsid w:val="00B741B3"/>
    <w:rsid w:val="00B76A1B"/>
    <w:rsid w:val="00B76A89"/>
    <w:rsid w:val="00B77F4C"/>
    <w:rsid w:val="00B80286"/>
    <w:rsid w:val="00B84553"/>
    <w:rsid w:val="00B91000"/>
    <w:rsid w:val="00BA6029"/>
    <w:rsid w:val="00BA61B4"/>
    <w:rsid w:val="00BB07EC"/>
    <w:rsid w:val="00BC2B68"/>
    <w:rsid w:val="00BC2E2E"/>
    <w:rsid w:val="00BC584A"/>
    <w:rsid w:val="00BD3039"/>
    <w:rsid w:val="00BD5032"/>
    <w:rsid w:val="00BD604C"/>
    <w:rsid w:val="00BE288A"/>
    <w:rsid w:val="00BE5AA5"/>
    <w:rsid w:val="00BE60AC"/>
    <w:rsid w:val="00BF4B90"/>
    <w:rsid w:val="00BF63DA"/>
    <w:rsid w:val="00C02027"/>
    <w:rsid w:val="00C0614D"/>
    <w:rsid w:val="00C06F4E"/>
    <w:rsid w:val="00C07709"/>
    <w:rsid w:val="00C10767"/>
    <w:rsid w:val="00C11DD9"/>
    <w:rsid w:val="00C1649A"/>
    <w:rsid w:val="00C203E7"/>
    <w:rsid w:val="00C20901"/>
    <w:rsid w:val="00C32A7A"/>
    <w:rsid w:val="00C37683"/>
    <w:rsid w:val="00C44A7C"/>
    <w:rsid w:val="00C45035"/>
    <w:rsid w:val="00C62C34"/>
    <w:rsid w:val="00C64A09"/>
    <w:rsid w:val="00C64A59"/>
    <w:rsid w:val="00C700D1"/>
    <w:rsid w:val="00C7430E"/>
    <w:rsid w:val="00C772A5"/>
    <w:rsid w:val="00C812A6"/>
    <w:rsid w:val="00C872DA"/>
    <w:rsid w:val="00C87ACC"/>
    <w:rsid w:val="00C9018C"/>
    <w:rsid w:val="00C96F4A"/>
    <w:rsid w:val="00C9779E"/>
    <w:rsid w:val="00CA6462"/>
    <w:rsid w:val="00CB21F9"/>
    <w:rsid w:val="00CB33ED"/>
    <w:rsid w:val="00CB5194"/>
    <w:rsid w:val="00CB6364"/>
    <w:rsid w:val="00CC351B"/>
    <w:rsid w:val="00CC642E"/>
    <w:rsid w:val="00CD1208"/>
    <w:rsid w:val="00CD2BB9"/>
    <w:rsid w:val="00CD2CF7"/>
    <w:rsid w:val="00CE40F4"/>
    <w:rsid w:val="00CF2B6C"/>
    <w:rsid w:val="00CF2BFE"/>
    <w:rsid w:val="00CF3F99"/>
    <w:rsid w:val="00D00FBD"/>
    <w:rsid w:val="00D00FEF"/>
    <w:rsid w:val="00D062CB"/>
    <w:rsid w:val="00D0633E"/>
    <w:rsid w:val="00D0658F"/>
    <w:rsid w:val="00D15DE7"/>
    <w:rsid w:val="00D26ACA"/>
    <w:rsid w:val="00D33B48"/>
    <w:rsid w:val="00D365FE"/>
    <w:rsid w:val="00D42170"/>
    <w:rsid w:val="00D45965"/>
    <w:rsid w:val="00D45DD5"/>
    <w:rsid w:val="00D505B2"/>
    <w:rsid w:val="00D5071C"/>
    <w:rsid w:val="00D5131C"/>
    <w:rsid w:val="00D6555A"/>
    <w:rsid w:val="00D65986"/>
    <w:rsid w:val="00D6656B"/>
    <w:rsid w:val="00D71903"/>
    <w:rsid w:val="00D72056"/>
    <w:rsid w:val="00D74ED3"/>
    <w:rsid w:val="00D94B02"/>
    <w:rsid w:val="00D95581"/>
    <w:rsid w:val="00D95FAF"/>
    <w:rsid w:val="00DA37CD"/>
    <w:rsid w:val="00DA4417"/>
    <w:rsid w:val="00DA66BA"/>
    <w:rsid w:val="00DB0918"/>
    <w:rsid w:val="00DB7BB9"/>
    <w:rsid w:val="00DB7FBF"/>
    <w:rsid w:val="00DC067B"/>
    <w:rsid w:val="00DC116D"/>
    <w:rsid w:val="00DC2DA9"/>
    <w:rsid w:val="00DC6354"/>
    <w:rsid w:val="00DC7F0D"/>
    <w:rsid w:val="00DD0605"/>
    <w:rsid w:val="00DD06F4"/>
    <w:rsid w:val="00DD20DD"/>
    <w:rsid w:val="00DE1BCA"/>
    <w:rsid w:val="00DE27FD"/>
    <w:rsid w:val="00DE31AC"/>
    <w:rsid w:val="00DE3D43"/>
    <w:rsid w:val="00DF0B50"/>
    <w:rsid w:val="00DF2742"/>
    <w:rsid w:val="00DF7C07"/>
    <w:rsid w:val="00DF7F92"/>
    <w:rsid w:val="00E027EA"/>
    <w:rsid w:val="00E1365C"/>
    <w:rsid w:val="00E346FD"/>
    <w:rsid w:val="00E46E5B"/>
    <w:rsid w:val="00E5098B"/>
    <w:rsid w:val="00E52A8C"/>
    <w:rsid w:val="00E53416"/>
    <w:rsid w:val="00E5387E"/>
    <w:rsid w:val="00E54730"/>
    <w:rsid w:val="00E57932"/>
    <w:rsid w:val="00E60B3F"/>
    <w:rsid w:val="00E7013B"/>
    <w:rsid w:val="00E72D4A"/>
    <w:rsid w:val="00E72FA7"/>
    <w:rsid w:val="00E731B5"/>
    <w:rsid w:val="00E742CB"/>
    <w:rsid w:val="00E8271E"/>
    <w:rsid w:val="00E842A3"/>
    <w:rsid w:val="00E9371A"/>
    <w:rsid w:val="00E97F7F"/>
    <w:rsid w:val="00EA5BFD"/>
    <w:rsid w:val="00EB4CFE"/>
    <w:rsid w:val="00EB60C1"/>
    <w:rsid w:val="00EB71EF"/>
    <w:rsid w:val="00EC4EDA"/>
    <w:rsid w:val="00EC6A1B"/>
    <w:rsid w:val="00ED02FE"/>
    <w:rsid w:val="00ED14D8"/>
    <w:rsid w:val="00ED2F04"/>
    <w:rsid w:val="00EE0F92"/>
    <w:rsid w:val="00EE156D"/>
    <w:rsid w:val="00EE682F"/>
    <w:rsid w:val="00EF15C9"/>
    <w:rsid w:val="00EF3830"/>
    <w:rsid w:val="00EF7045"/>
    <w:rsid w:val="00F01B63"/>
    <w:rsid w:val="00F0502C"/>
    <w:rsid w:val="00F061C2"/>
    <w:rsid w:val="00F14C75"/>
    <w:rsid w:val="00F253A9"/>
    <w:rsid w:val="00F26797"/>
    <w:rsid w:val="00F3069A"/>
    <w:rsid w:val="00F425BE"/>
    <w:rsid w:val="00F51104"/>
    <w:rsid w:val="00F570D2"/>
    <w:rsid w:val="00F608A2"/>
    <w:rsid w:val="00F629D7"/>
    <w:rsid w:val="00F63264"/>
    <w:rsid w:val="00F66633"/>
    <w:rsid w:val="00F6672E"/>
    <w:rsid w:val="00F72A0E"/>
    <w:rsid w:val="00F733D4"/>
    <w:rsid w:val="00F747C5"/>
    <w:rsid w:val="00F75E06"/>
    <w:rsid w:val="00F825F6"/>
    <w:rsid w:val="00F863D5"/>
    <w:rsid w:val="00F87912"/>
    <w:rsid w:val="00F905D2"/>
    <w:rsid w:val="00F934F9"/>
    <w:rsid w:val="00FA0512"/>
    <w:rsid w:val="00FA1A43"/>
    <w:rsid w:val="00FA3C1D"/>
    <w:rsid w:val="00FA4C13"/>
    <w:rsid w:val="00FA5F63"/>
    <w:rsid w:val="00FA7BDC"/>
    <w:rsid w:val="00FB3CF8"/>
    <w:rsid w:val="00FB6586"/>
    <w:rsid w:val="00FD3E5D"/>
    <w:rsid w:val="00FE34C6"/>
    <w:rsid w:val="00FF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833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F5"/>
    <w:pPr>
      <w:bidi/>
    </w:pPr>
  </w:style>
  <w:style w:type="paragraph" w:styleId="Heading1">
    <w:name w:val="heading 1"/>
    <w:basedOn w:val="Normal"/>
    <w:next w:val="Normal"/>
    <w:qFormat/>
    <w:rsid w:val="009566F5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9566F5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9566F5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9566F5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9566F5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9566F5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9566F5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9566F5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9566F5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566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66F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9566F5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9566F5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9566F5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9566F5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9566F5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9566F5"/>
  </w:style>
  <w:style w:type="paragraph" w:customStyle="1" w:styleId="xl42">
    <w:name w:val="xl42"/>
    <w:basedOn w:val="Normal"/>
    <w:rsid w:val="009566F5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9566F5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9F0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A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365FE"/>
  </w:style>
  <w:style w:type="character" w:customStyle="1" w:styleId="shorttext">
    <w:name w:val="short_text"/>
    <w:basedOn w:val="DefaultParagraphFont"/>
    <w:rsid w:val="00412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699207573439538"/>
          <c:y val="0.18797717119411644"/>
          <c:w val="0.37727839575609906"/>
          <c:h val="0.7694850733586624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0517414331278635E-2"/>
                  <c:y val="0.26030850229149138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W</a:t>
                    </a:r>
                    <a:r>
                      <a:rPr lang="en-US"/>
                      <a:t>ell </a:t>
                    </a:r>
                    <a:r>
                      <a:rPr lang="ar-SA"/>
                      <a:t>جيدة </a:t>
                    </a:r>
                    <a:r>
                      <a:rPr lang="en-US"/>
                      <a:t>
31.6%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7.05310339095786E-2"/>
                  <c:y val="-0.25298717524280318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Fairly Good </a:t>
                    </a:r>
                    <a:r>
                      <a:rPr lang="ar-SA"/>
                      <a:t>متوسطة </a:t>
                    </a:r>
                    <a:r>
                      <a:rPr lang="en-US"/>
                      <a:t>
64.3%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6674995748125027"/>
                  <c:y val="4.5307443365695803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P</a:t>
                    </a:r>
                    <a:r>
                      <a:rPr lang="en-US"/>
                      <a:t>oor</a:t>
                    </a:r>
                    <a:r>
                      <a:rPr lang="ar-SA"/>
                      <a:t>فقيرة</a:t>
                    </a:r>
                    <a:r>
                      <a:rPr lang="ar-SA" baseline="0"/>
                      <a:t> </a:t>
                    </a:r>
                    <a:r>
                      <a:rPr lang="en-US"/>
                      <a:t>
3.7%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0.20181712123841153"/>
                  <c:y val="9.1759750795384568E-3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 Very Poor</a:t>
                    </a:r>
                    <a:r>
                      <a:rPr lang="ar-SA"/>
                      <a:t>فقيرة جدا </a:t>
                    </a:r>
                    <a:r>
                      <a:rPr lang="en-US"/>
                      <a:t>
0.4%</a:t>
                    </a:r>
                  </a:p>
                </c:rich>
              </c:tx>
              <c:spPr/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Sheet1!$B$1:$E$1</c:f>
              <c:strCache>
                <c:ptCount val="4"/>
                <c:pt idx="0">
                  <c:v>جيدةWell </c:v>
                </c:pt>
                <c:pt idx="1">
                  <c:v>متوسطة Fairly Good</c:v>
                </c:pt>
                <c:pt idx="2">
                  <c:v>فقيرة Poor</c:v>
                </c:pt>
                <c:pt idx="3">
                  <c:v>فقيرة جدا Very Poor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0.31600000000000306</c:v>
                </c:pt>
                <c:pt idx="1">
                  <c:v>0.64300000000000679</c:v>
                </c:pt>
                <c:pt idx="2">
                  <c:v>3.7000000000000456E-2</c:v>
                </c:pt>
                <c:pt idx="3">
                  <c:v>4.0000000000000114E-3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B5523-EB54-407E-88C1-AE74C71A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1193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yashqar</cp:lastModifiedBy>
  <cp:revision>10</cp:revision>
  <cp:lastPrinted>2015-06-09T05:31:00Z</cp:lastPrinted>
  <dcterms:created xsi:type="dcterms:W3CDTF">2018-07-16T07:48:00Z</dcterms:created>
  <dcterms:modified xsi:type="dcterms:W3CDTF">2018-07-26T07:18:00Z</dcterms:modified>
</cp:coreProperties>
</file>